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BE1A" w14:textId="77777777" w:rsidR="00537BF5" w:rsidRDefault="00DE47D9">
      <w:pPr>
        <w:jc w:val="center"/>
        <w:rPr>
          <w:rFonts w:hint="eastAsia"/>
          <w:b/>
          <w:bCs/>
        </w:rPr>
      </w:pPr>
      <w:r>
        <w:rPr>
          <w:b/>
          <w:bCs/>
        </w:rPr>
        <w:t>NH AFP MEETING MINUTES</w:t>
      </w:r>
    </w:p>
    <w:p w14:paraId="7E01927B" w14:textId="77777777" w:rsidR="00537BF5" w:rsidRDefault="00DE47D9">
      <w:pPr>
        <w:jc w:val="center"/>
        <w:rPr>
          <w:rFonts w:hint="eastAsia"/>
          <w:b/>
          <w:bCs/>
        </w:rPr>
      </w:pPr>
      <w:r>
        <w:rPr>
          <w:b/>
          <w:bCs/>
        </w:rPr>
        <w:t>September 17, 2025</w:t>
      </w:r>
    </w:p>
    <w:p w14:paraId="1D5D6AE0" w14:textId="77777777" w:rsidR="00537BF5" w:rsidRDefault="00537BF5">
      <w:pPr>
        <w:rPr>
          <w:rFonts w:hint="eastAsia"/>
        </w:rPr>
      </w:pPr>
    </w:p>
    <w:p w14:paraId="23D9E653" w14:textId="77777777" w:rsidR="00537BF5" w:rsidRDefault="00DE47D9">
      <w:pPr>
        <w:rPr>
          <w:rFonts w:hint="eastAsia"/>
        </w:rPr>
      </w:pPr>
      <w:r>
        <w:rPr>
          <w:b/>
          <w:bCs/>
        </w:rPr>
        <w:t>In attendance:</w:t>
      </w:r>
      <w:r>
        <w:t xml:space="preserve"> Doug Phelan, Catrina Watson, Kate Peters, Mary Cullen, Maria Boylan, Louis Kazal, Melissa Duxbury, Hilary Alvarez, Juliann Barrett, Xinuo Gao, Ali Ahmed, David Tully, Stephan Bishop, Ely Bueno, Abigail Huelsman, Tejas Kumar, Eric Ouellette, Marie Ramas, Elizabeth Saich, Valerie Danielson</w:t>
      </w:r>
    </w:p>
    <w:p w14:paraId="7965B48C" w14:textId="77777777" w:rsidR="00537BF5" w:rsidRDefault="00537BF5">
      <w:pPr>
        <w:rPr>
          <w:rFonts w:hint="eastAsia"/>
        </w:rPr>
      </w:pPr>
    </w:p>
    <w:p w14:paraId="4DCC5A1E" w14:textId="77777777" w:rsidR="00537BF5" w:rsidRDefault="00DE47D9">
      <w:pPr>
        <w:rPr>
          <w:rFonts w:hint="eastAsia"/>
        </w:rPr>
      </w:pPr>
      <w:r>
        <w:t>July minutes were approved.</w:t>
      </w:r>
    </w:p>
    <w:p w14:paraId="33AA0319" w14:textId="77777777" w:rsidR="00537BF5" w:rsidRDefault="00537BF5">
      <w:pPr>
        <w:rPr>
          <w:rFonts w:hint="eastAsia"/>
        </w:rPr>
      </w:pPr>
    </w:p>
    <w:p w14:paraId="1C459387" w14:textId="77777777" w:rsidR="00537BF5" w:rsidRDefault="00DE47D9">
      <w:pPr>
        <w:rPr>
          <w:rFonts w:hint="eastAsia"/>
        </w:rPr>
      </w:pPr>
      <w:r>
        <w:rPr>
          <w:b/>
          <w:bCs/>
        </w:rPr>
        <w:t>Guest speaker:</w:t>
      </w:r>
      <w:r>
        <w:t xml:space="preserve"> Guest speaker David Tully, AAFP director of government relations, reported on the measures the AAFP is taking regarding advocacy for vaccines and public health. He noted that a lot of work is going on behind the scenes to help support public health by engaging in legal fronts. He acknowledged that Secretary Kennedy has been undermining the public trust in vaccines. He noted that the AAFP has supported other medical organizations statements in support of ongoing vaccination, opposed the ACIP recommendation </w:t>
      </w:r>
      <w:r>
        <w:t xml:space="preserve">that only </w:t>
      </w:r>
      <w:proofErr w:type="spellStart"/>
      <w:r>
        <w:t>thimerosol</w:t>
      </w:r>
      <w:proofErr w:type="spellEnd"/>
      <w:r>
        <w:t xml:space="preserve"> free flu vaccines be used, built resources for members on the AAFP website to support vaccine decisions, and provided written documentation to the ACIP advisory committee. He also noted that the state chapters do a good job of amplifying the academy efforts in advocacy.</w:t>
      </w:r>
    </w:p>
    <w:p w14:paraId="3439536C" w14:textId="77777777" w:rsidR="00537BF5" w:rsidRDefault="00537BF5">
      <w:pPr>
        <w:rPr>
          <w:rFonts w:hint="eastAsia"/>
        </w:rPr>
      </w:pPr>
    </w:p>
    <w:p w14:paraId="1642249D" w14:textId="77777777" w:rsidR="00537BF5" w:rsidRDefault="00DE47D9">
      <w:pPr>
        <w:rPr>
          <w:rFonts w:hint="eastAsia"/>
        </w:rPr>
      </w:pPr>
      <w:proofErr w:type="gramStart"/>
      <w:r>
        <w:t>He was</w:t>
      </w:r>
      <w:proofErr w:type="gramEnd"/>
      <w:r>
        <w:t xml:space="preserve"> then asked his feelings on Dr. Kiefner’s request that the NHAFP ask for the immediate resignation of Secretary Kennedy. He suggested that this language may work against us and felt that using language in support of public health/vaccines might be a better choice.</w:t>
      </w:r>
    </w:p>
    <w:p w14:paraId="02834E5D" w14:textId="77777777" w:rsidR="00537BF5" w:rsidRDefault="00537BF5">
      <w:pPr>
        <w:rPr>
          <w:rFonts w:hint="eastAsia"/>
        </w:rPr>
      </w:pPr>
    </w:p>
    <w:p w14:paraId="02620986" w14:textId="77777777" w:rsidR="00537BF5" w:rsidRDefault="00DE47D9">
      <w:pPr>
        <w:rPr>
          <w:rFonts w:hint="eastAsia"/>
        </w:rPr>
      </w:pPr>
      <w:r>
        <w:t>Doug will come up with a statement supporting public health and vaccines given this recommendation for the board to review and approve. Louis suggested having other medical organizations in the state sign on to the statement. Melissa suggested asking other New England states to sign the statement as well. Of note, Juliann Barrett abstained from any discussion/decisions regarding Secretary Kennedy.</w:t>
      </w:r>
    </w:p>
    <w:p w14:paraId="061414F4" w14:textId="77777777" w:rsidR="00537BF5" w:rsidRDefault="00537BF5">
      <w:pPr>
        <w:rPr>
          <w:rFonts w:hint="eastAsia"/>
        </w:rPr>
      </w:pPr>
    </w:p>
    <w:p w14:paraId="4B7492C0" w14:textId="77777777" w:rsidR="00537BF5" w:rsidRDefault="00DE47D9">
      <w:pPr>
        <w:rPr>
          <w:rFonts w:hint="eastAsia"/>
        </w:rPr>
      </w:pPr>
      <w:r>
        <w:rPr>
          <w:b/>
          <w:bCs/>
        </w:rPr>
        <w:t>Finance Committee/treasurer report:</w:t>
      </w:r>
      <w:r>
        <w:t xml:space="preserve"> </w:t>
      </w:r>
      <w:r>
        <w:t>Juliann Barrett reported t</w:t>
      </w:r>
      <w:r>
        <w:t>he chapter account has $103,288.  M&amp;T CD has $29,984. TD CD has $75,344. She noted that we were $17K low on dues and $10K over on expenses (related to overages on CME and making a deposit for next year’s CME location)</w:t>
      </w:r>
    </w:p>
    <w:p w14:paraId="522EB837" w14:textId="77777777" w:rsidR="00537BF5" w:rsidRDefault="00537BF5">
      <w:pPr>
        <w:rPr>
          <w:rFonts w:hint="eastAsia"/>
        </w:rPr>
      </w:pPr>
    </w:p>
    <w:p w14:paraId="655DE840" w14:textId="77777777" w:rsidR="00537BF5" w:rsidRDefault="00DE47D9">
      <w:pPr>
        <w:rPr>
          <w:rFonts w:hint="eastAsia"/>
        </w:rPr>
      </w:pPr>
      <w:r>
        <w:rPr>
          <w:b/>
          <w:bCs/>
        </w:rPr>
        <w:t>Residency update:</w:t>
      </w:r>
      <w:r>
        <w:t xml:space="preserve"> </w:t>
      </w:r>
    </w:p>
    <w:p w14:paraId="5EA3CA05" w14:textId="77777777" w:rsidR="00537BF5" w:rsidRDefault="00DE47D9">
      <w:pPr>
        <w:rPr>
          <w:rFonts w:hint="eastAsia"/>
        </w:rPr>
      </w:pPr>
      <w:r>
        <w:t xml:space="preserve">Cheshire: Abigail reported that their second class has </w:t>
      </w:r>
      <w:proofErr w:type="gramStart"/>
      <w:r>
        <w:t>started</w:t>
      </w:r>
      <w:proofErr w:type="gramEnd"/>
      <w:r>
        <w:t xml:space="preserve"> and they are starting recruitment for next year.</w:t>
      </w:r>
    </w:p>
    <w:p w14:paraId="4C8A1BCD" w14:textId="77777777" w:rsidR="00537BF5" w:rsidRDefault="00DE47D9">
      <w:pPr>
        <w:rPr>
          <w:rFonts w:hint="eastAsia"/>
        </w:rPr>
      </w:pPr>
      <w:r>
        <w:t xml:space="preserve">Portsmouth: Tejas reported that there is a new faculty member starting and that many </w:t>
      </w:r>
      <w:proofErr w:type="gramStart"/>
      <w:r>
        <w:t>third year</w:t>
      </w:r>
      <w:proofErr w:type="gramEnd"/>
      <w:r>
        <w:t xml:space="preserve"> residents are finding positions locally. </w:t>
      </w:r>
    </w:p>
    <w:p w14:paraId="69595638" w14:textId="77777777" w:rsidR="00537BF5" w:rsidRDefault="00537BF5">
      <w:pPr>
        <w:rPr>
          <w:rFonts w:hint="eastAsia"/>
        </w:rPr>
      </w:pPr>
    </w:p>
    <w:p w14:paraId="234D9EE0" w14:textId="77777777" w:rsidR="00537BF5" w:rsidRDefault="00DE47D9">
      <w:pPr>
        <w:rPr>
          <w:rFonts w:hint="eastAsia"/>
        </w:rPr>
      </w:pPr>
      <w:r>
        <w:rPr>
          <w:b/>
          <w:bCs/>
        </w:rPr>
        <w:t>Student update</w:t>
      </w:r>
      <w:proofErr w:type="gramStart"/>
      <w:r>
        <w:rPr>
          <w:b/>
          <w:bCs/>
        </w:rPr>
        <w:t xml:space="preserve">: </w:t>
      </w:r>
      <w:r>
        <w:t xml:space="preserve"> Ali</w:t>
      </w:r>
      <w:proofErr w:type="gramEnd"/>
      <w:r>
        <w:t xml:space="preserve"> reported that there are many first years excited about family </w:t>
      </w:r>
      <w:proofErr w:type="gramStart"/>
      <w:r>
        <w:t>medicine</w:t>
      </w:r>
      <w:proofErr w:type="gramEnd"/>
      <w:r>
        <w:t xml:space="preserve"> so they are forming different committees to build on this momentum. They are still working on a primary care banquet but trying to secure a location.</w:t>
      </w:r>
    </w:p>
    <w:p w14:paraId="73D4CCDE" w14:textId="77777777" w:rsidR="00537BF5" w:rsidRDefault="00537BF5">
      <w:pPr>
        <w:rPr>
          <w:rFonts w:hint="eastAsia"/>
        </w:rPr>
      </w:pPr>
    </w:p>
    <w:p w14:paraId="45C44427" w14:textId="77777777" w:rsidR="00537BF5" w:rsidRDefault="00DE47D9">
      <w:pPr>
        <w:rPr>
          <w:rFonts w:hint="eastAsia"/>
        </w:rPr>
      </w:pPr>
      <w:r>
        <w:rPr>
          <w:b/>
          <w:bCs/>
        </w:rPr>
        <w:t>CME committee report:</w:t>
      </w:r>
      <w:r>
        <w:t xml:space="preserve"> Xinuo reported on the AFP annual meeting will be May 1-3, </w:t>
      </w:r>
      <w:proofErr w:type="gramStart"/>
      <w:r>
        <w:t>2026</w:t>
      </w:r>
      <w:proofErr w:type="gramEnd"/>
      <w:r>
        <w:t xml:space="preserve"> at the North Conway Grand Hotel. Frank Domino has been secured as a speaker. There will be 4 residency talks.</w:t>
      </w:r>
    </w:p>
    <w:p w14:paraId="15776E67" w14:textId="77777777" w:rsidR="00537BF5" w:rsidRDefault="00537BF5">
      <w:pPr>
        <w:rPr>
          <w:rFonts w:hint="eastAsia"/>
        </w:rPr>
      </w:pPr>
    </w:p>
    <w:p w14:paraId="21D31DEB" w14:textId="77777777" w:rsidR="00537BF5" w:rsidRDefault="00DE47D9">
      <w:pPr>
        <w:rPr>
          <w:rFonts w:hint="eastAsia"/>
        </w:rPr>
      </w:pPr>
      <w:r>
        <w:rPr>
          <w:b/>
          <w:bCs/>
        </w:rPr>
        <w:t>Advocacy committee report:</w:t>
      </w:r>
      <w:r>
        <w:t xml:space="preserve"> Maria Boylan requested that we </w:t>
      </w:r>
      <w:proofErr w:type="gramStart"/>
      <w:r>
        <w:t>weight</w:t>
      </w:r>
      <w:proofErr w:type="gramEnd"/>
      <w:r>
        <w:t xml:space="preserve"> in on </w:t>
      </w:r>
      <w:proofErr w:type="gramStart"/>
      <w:r>
        <w:t>what are</w:t>
      </w:r>
      <w:proofErr w:type="gramEnd"/>
      <w:r>
        <w:t xml:space="preserve"> priorities are for the upcoming legislative session and wanted to know if weekly updates worked for the group. We </w:t>
      </w:r>
      <w:r>
        <w:lastRenderedPageBreak/>
        <w:t>agreed that this format worked well. She also requested that anyone interested in written or verbal testimony contact her so that she can reach out when needed. Maria suggested that our focus for many of the bills be keeping the government out of provider/patient decisions (whether it be vaccines, contraception, abortion, or aid in dying).</w:t>
      </w:r>
    </w:p>
    <w:p w14:paraId="3B2F7233" w14:textId="77777777" w:rsidR="00537BF5" w:rsidRDefault="00537BF5">
      <w:pPr>
        <w:rPr>
          <w:rFonts w:hint="eastAsia"/>
        </w:rPr>
      </w:pPr>
    </w:p>
    <w:p w14:paraId="263CE05A" w14:textId="77777777" w:rsidR="00537BF5" w:rsidRDefault="00DE47D9">
      <w:pPr>
        <w:rPr>
          <w:rFonts w:hint="eastAsia"/>
        </w:rPr>
      </w:pPr>
      <w:r>
        <w:t>Marie Ramas mentioned potentially having legislators speak at committee meetings.</w:t>
      </w:r>
    </w:p>
    <w:p w14:paraId="08779DA9" w14:textId="77777777" w:rsidR="00537BF5" w:rsidRDefault="00537BF5">
      <w:pPr>
        <w:rPr>
          <w:rFonts w:hint="eastAsia"/>
        </w:rPr>
      </w:pPr>
    </w:p>
    <w:p w14:paraId="6FE82260" w14:textId="77777777" w:rsidR="00537BF5" w:rsidRDefault="00DE47D9">
      <w:pPr>
        <w:rPr>
          <w:rFonts w:hint="eastAsia"/>
        </w:rPr>
      </w:pPr>
      <w:r>
        <w:t>We discussed Gary Sobelson’s request for support of Medical Assistance in Dying (</w:t>
      </w:r>
      <w:proofErr w:type="spellStart"/>
      <w:r>
        <w:t>MAiD</w:t>
      </w:r>
      <w:proofErr w:type="spellEnd"/>
      <w:r>
        <w:t xml:space="preserve">). Doug will ask him for the specific verbiage for us to review and draft a statement once he receives it. Hilary suggested that our chapter follow the “engaged neutrality” stance of the national AAFP. Our board voted 8 in support of </w:t>
      </w:r>
      <w:proofErr w:type="spellStart"/>
      <w:r>
        <w:t>MAiD</w:t>
      </w:r>
      <w:proofErr w:type="spellEnd"/>
      <w:r>
        <w:t xml:space="preserve"> and 1 in opposition.</w:t>
      </w:r>
    </w:p>
    <w:p w14:paraId="377BAFBE" w14:textId="77777777" w:rsidR="00537BF5" w:rsidRDefault="00537BF5">
      <w:pPr>
        <w:rPr>
          <w:rFonts w:hint="eastAsia"/>
        </w:rPr>
      </w:pPr>
    </w:p>
    <w:p w14:paraId="1F11D109" w14:textId="77777777" w:rsidR="00537BF5" w:rsidRDefault="00DE47D9">
      <w:pPr>
        <w:rPr>
          <w:rFonts w:hint="eastAsia"/>
          <w:b/>
          <w:bCs/>
        </w:rPr>
      </w:pPr>
      <w:r>
        <w:rPr>
          <w:b/>
          <w:bCs/>
        </w:rPr>
        <w:t xml:space="preserve">New business: </w:t>
      </w:r>
    </w:p>
    <w:p w14:paraId="098D04EA" w14:textId="77777777" w:rsidR="00537BF5" w:rsidRDefault="00DE47D9">
      <w:pPr>
        <w:rPr>
          <w:rFonts w:hint="eastAsia"/>
        </w:rPr>
      </w:pPr>
      <w:r>
        <w:t xml:space="preserve">Doug gave an update on website management options to make the NH AFP website. Currently the website does not allow updates with advocacy changes in a timely fashion.  It also could benefit from a better user interface for members as well as the ability to make documents like meeting minutes centralized.  Wild Apricot, Nori, and Wicks are potential options. Doug will do more investigation </w:t>
      </w:r>
      <w:proofErr w:type="gramStart"/>
      <w:r>
        <w:t>on</w:t>
      </w:r>
      <w:proofErr w:type="gramEnd"/>
      <w:r>
        <w:t xml:space="preserve"> cost and report back. We </w:t>
      </w:r>
      <w:proofErr w:type="gramStart"/>
      <w:r>
        <w:t>were in agreement</w:t>
      </w:r>
      <w:proofErr w:type="gramEnd"/>
      <w:r>
        <w:t xml:space="preserve"> as a Board that another option should be pursued.</w:t>
      </w:r>
    </w:p>
    <w:p w14:paraId="020232CB" w14:textId="77777777" w:rsidR="00537BF5" w:rsidRDefault="00537BF5">
      <w:pPr>
        <w:rPr>
          <w:rFonts w:hint="eastAsia"/>
        </w:rPr>
      </w:pPr>
    </w:p>
    <w:p w14:paraId="2963488D" w14:textId="77777777" w:rsidR="00537BF5" w:rsidRDefault="00DE47D9">
      <w:pPr>
        <w:rPr>
          <w:rFonts w:hint="eastAsia"/>
        </w:rPr>
      </w:pPr>
      <w:r>
        <w:t xml:space="preserve">Juliann will </w:t>
      </w:r>
      <w:proofErr w:type="gramStart"/>
      <w:r>
        <w:t>look into</w:t>
      </w:r>
      <w:proofErr w:type="gramEnd"/>
      <w:r>
        <w:t xml:space="preserve"> investment options for some of the money in our account that is currently in an interest free account.</w:t>
      </w:r>
    </w:p>
    <w:p w14:paraId="60E3028B" w14:textId="77777777" w:rsidR="00537BF5" w:rsidRDefault="00537BF5">
      <w:pPr>
        <w:rPr>
          <w:rFonts w:hint="eastAsia"/>
        </w:rPr>
      </w:pPr>
    </w:p>
    <w:p w14:paraId="7FE57D9C" w14:textId="77777777" w:rsidR="00537BF5" w:rsidRDefault="00DE47D9">
      <w:pPr>
        <w:rPr>
          <w:rFonts w:hint="eastAsia"/>
        </w:rPr>
      </w:pPr>
      <w:r>
        <w:t xml:space="preserve">Doug asked for </w:t>
      </w:r>
      <w:proofErr w:type="gramStart"/>
      <w:r>
        <w:t>member</w:t>
      </w:r>
      <w:proofErr w:type="gramEnd"/>
      <w:r>
        <w:t xml:space="preserve"> to join the Lifetime Achievement Award Committee. Louis and Melissa volunteered to help Doug.</w:t>
      </w:r>
    </w:p>
    <w:p w14:paraId="2210D830" w14:textId="77777777" w:rsidR="00537BF5" w:rsidRDefault="00537BF5">
      <w:pPr>
        <w:rPr>
          <w:rFonts w:hint="eastAsia"/>
        </w:rPr>
      </w:pPr>
    </w:p>
    <w:p w14:paraId="7B426F7E" w14:textId="77777777" w:rsidR="00537BF5" w:rsidRDefault="00DE47D9">
      <w:pPr>
        <w:rPr>
          <w:rFonts w:hint="eastAsia"/>
        </w:rPr>
      </w:pPr>
      <w:r>
        <w:t>The meeting was adjourned at 8:24 PM.</w:t>
      </w:r>
    </w:p>
    <w:p w14:paraId="3EBC2E9B" w14:textId="77777777" w:rsidR="00537BF5" w:rsidRDefault="00537BF5">
      <w:pPr>
        <w:rPr>
          <w:rFonts w:hint="eastAsia"/>
        </w:rPr>
      </w:pPr>
    </w:p>
    <w:p w14:paraId="5454D7A2" w14:textId="77777777" w:rsidR="00537BF5" w:rsidRDefault="00DE47D9">
      <w:pPr>
        <w:rPr>
          <w:rFonts w:hint="eastAsia"/>
        </w:rPr>
      </w:pPr>
      <w:r>
        <w:t>Respectfully submitted,</w:t>
      </w:r>
    </w:p>
    <w:p w14:paraId="55E14E32" w14:textId="77777777" w:rsidR="00537BF5" w:rsidRDefault="00DE47D9">
      <w:pPr>
        <w:rPr>
          <w:rFonts w:hint="eastAsia"/>
        </w:rPr>
      </w:pPr>
      <w:r>
        <w:t>Valerie Danielson</w:t>
      </w:r>
    </w:p>
    <w:p w14:paraId="3F81C708" w14:textId="77777777" w:rsidR="00537BF5" w:rsidRDefault="00DE47D9">
      <w:pPr>
        <w:rPr>
          <w:rFonts w:hint="eastAsia"/>
        </w:rPr>
      </w:pPr>
      <w:r>
        <w:t>NH AFP secretary</w:t>
      </w:r>
    </w:p>
    <w:p w14:paraId="70BD42D6" w14:textId="77777777" w:rsidR="00537BF5" w:rsidRDefault="00537BF5">
      <w:pPr>
        <w:rPr>
          <w:rFonts w:hint="eastAsia"/>
        </w:rPr>
      </w:pPr>
    </w:p>
    <w:sectPr w:rsidR="00537BF5">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dresses.dbo.Table_Christmas_card_list_2011$"/>
  </w:mailMerge>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F5"/>
    <w:rsid w:val="00537BF5"/>
    <w:rsid w:val="00711A8E"/>
    <w:rsid w:val="00DE47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7C92"/>
  <w15:docId w15:val="{ACB23FC9-AE34-470D-9A6B-DF675BC1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4</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Watson</dc:creator>
  <dc:description/>
  <cp:lastModifiedBy>Catrina Watson</cp:lastModifiedBy>
  <cp:revision>2</cp:revision>
  <dcterms:created xsi:type="dcterms:W3CDTF">2025-09-18T13:20:00Z</dcterms:created>
  <dcterms:modified xsi:type="dcterms:W3CDTF">2025-09-18T13:20:00Z</dcterms:modified>
  <dc:language>en-US</dc:language>
</cp:coreProperties>
</file>